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79" w:rsidRPr="00FB6673" w:rsidRDefault="00D925EE" w:rsidP="007339B5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5E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9A0556B" wp14:editId="46F9E62D">
            <wp:simplePos x="0" y="0"/>
            <wp:positionH relativeFrom="page">
              <wp:align>left</wp:align>
            </wp:positionH>
            <wp:positionV relativeFrom="paragraph">
              <wp:posOffset>-710565</wp:posOffset>
            </wp:positionV>
            <wp:extent cx="7705725" cy="10657205"/>
            <wp:effectExtent l="0" t="0" r="9525" b="0"/>
            <wp:wrapNone/>
            <wp:docPr id="1" name="Рисунок 1" descr="C:\Users\1\Desktop\1614690314_2-p-fon-s-ramkoi-dlya-portfoli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614690314_2-p-fon-s-ramkoi-dlya-portfolio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5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F79" w:rsidRPr="00FB6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родители!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Посещает ли Ваш ребенок дошкольное образовательное учреждение?</w:t>
      </w:r>
    </w:p>
    <w:p w:rsidR="007339B5" w:rsidRPr="00FB6673" w:rsidRDefault="00CF530A" w:rsidP="007339B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 w:rsidR="00D75F79" w:rsidRPr="00FB66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75F79"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эта информация для Вас!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 для Вас на базе нашего детского сада функционирует </w:t>
      </w:r>
      <w:r w:rsidR="001E191A" w:rsidRPr="001E1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консультационный центр</w:t>
      </w:r>
      <w:r w:rsidRPr="00FB6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психолого-педагогической поддержки развития детей дошкольного возраста не посещающих дошкольное образовательное учреждение.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Искренняя заинтересованность взрослых-родителей, педагогов создает хорошую возможность для развития позитивных детско-родительских взаимоотношений.</w:t>
      </w:r>
    </w:p>
    <w:p w:rsidR="007339B5" w:rsidRDefault="00D75F79" w:rsidP="007339B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Консультационный центр для родителей, созданный на базе ДОУ, является одной из форм оказания помощи семье в воспитании и развитии детей дошкольного возраста, создан в целях обеспечения единства преемственности семейного и общественного воспитания, оказания методической и консультативной помощи родителями (законным представителям), дети которых посещают и не посещают ДОУ, поддержки всестороннего развития личности детей.</w:t>
      </w:r>
    </w:p>
    <w:p w:rsidR="007339B5" w:rsidRPr="00FB6673" w:rsidRDefault="007339B5" w:rsidP="007339B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Консультационного центра:</w:t>
      </w:r>
    </w:p>
    <w:p w:rsidR="00D75F79" w:rsidRPr="001E191A" w:rsidRDefault="00D75F79" w:rsidP="00CF530A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преемственность семейного и общественного воспитания и образования;</w:t>
      </w:r>
    </w:p>
    <w:p w:rsidR="00D75F79" w:rsidRPr="001E191A" w:rsidRDefault="00D75F79" w:rsidP="00CF530A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квалификационной педагогической помощи родителям (законным представителям) и детям дошкольного возраста, воспитывающимися на дому;</w:t>
      </w:r>
    </w:p>
    <w:p w:rsidR="00D75F79" w:rsidRDefault="00D75F79" w:rsidP="00CF530A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Поддержка всестороннего развития личности.</w:t>
      </w:r>
    </w:p>
    <w:p w:rsidR="001E191A" w:rsidRPr="001E191A" w:rsidRDefault="001E191A" w:rsidP="007339B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Консультационного центра:</w:t>
      </w:r>
    </w:p>
    <w:p w:rsidR="00D75F79" w:rsidRPr="001E191A" w:rsidRDefault="00D75F79" w:rsidP="00CF530A">
      <w:pPr>
        <w:pStyle w:val="a3"/>
        <w:numPr>
          <w:ilvl w:val="0"/>
          <w:numId w:val="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возраста;</w:t>
      </w:r>
    </w:p>
    <w:p w:rsidR="00D75F79" w:rsidRPr="001E191A" w:rsidRDefault="00D925EE" w:rsidP="00D925EE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5E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-691515</wp:posOffset>
            </wp:positionV>
            <wp:extent cx="7667625" cy="10639425"/>
            <wp:effectExtent l="0" t="0" r="9525" b="9525"/>
            <wp:wrapNone/>
            <wp:docPr id="3" name="Рисунок 3" descr="C:\Users\1\Desktop\1614690314_2-p-fon-s-ramkoi-dlya-portfoli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614690314_2-p-fon-s-ramkoi-dlya-portfolio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F79" w:rsidRPr="001E1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всесторонней помощи детям, не посещающим дошкольное образовательное учреждение, в целях обеспечения разных стартовых возможностей при поступлении в школу;</w:t>
      </w:r>
    </w:p>
    <w:p w:rsidR="00D75F79" w:rsidRPr="001E191A" w:rsidRDefault="00D75F79" w:rsidP="00CF530A">
      <w:pPr>
        <w:pStyle w:val="a3"/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содействия в социализации детей дошкольного возраста, не посещающих дошкольное учреждение;</w:t>
      </w:r>
    </w:p>
    <w:p w:rsidR="00D75F79" w:rsidRDefault="00D75F79" w:rsidP="00CF530A">
      <w:pPr>
        <w:pStyle w:val="a3"/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профилактики различных отклонений в физическом, психическ</w:t>
      </w:r>
      <w:r w:rsidR="00733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и социальном развитии детей </w:t>
      </w:r>
      <w:r w:rsidRPr="001E1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дошкольного возраста, не посещающих дошкольные образовательные учреждения.</w:t>
      </w:r>
    </w:p>
    <w:p w:rsidR="001E191A" w:rsidRPr="001E191A" w:rsidRDefault="001E191A" w:rsidP="00CF530A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Консультационный центр работает:</w:t>
      </w:r>
    </w:p>
    <w:p w:rsidR="00D75F79" w:rsidRPr="00FB6673" w:rsidRDefault="007339B5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методической и </w:t>
      </w:r>
      <w:r w:rsidR="00D75F79" w:rsidRPr="001E1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консультативной помощи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5F79"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родителям (законным представителям) строится на основе интеграции деятельности специалистов: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Педагог-психолог: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проконсультирует родителей по вопросам развития и воспитания дошкольников;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окажет диагностическую помощь родителям;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даст рекомендации по профилактике различных отклонений в психическом и социальном развитии детей дошкольного возраста;</w:t>
      </w:r>
    </w:p>
    <w:p w:rsidR="00D75F79" w:rsidRPr="00FB6673" w:rsidRDefault="007339B5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75F79"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проведет психологические тренинги с родителями детей по снятию у них тревожности, напряженности и получению эмоциональной поддержки.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Учитель-логопед: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проконсультирует по вопросам речевого развития;</w:t>
      </w:r>
    </w:p>
    <w:p w:rsidR="00D75F79" w:rsidRPr="00FB6673" w:rsidRDefault="007339B5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75F79"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проконсультирует родителей о путях и формах преодоления речевого несовершенства их ребенка;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проведет с родителями просветительскую и разъяснительную работу о значении раннего коррекционного воздействия на речевой дефект у ребенка.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Учитель-дефектолог: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проконсультирует родителей по проблемам развития, обучения и воспитания в соответствии с индивидуальными особенностями ребенка.</w:t>
      </w:r>
    </w:p>
    <w:p w:rsidR="00D75F79" w:rsidRPr="00FB6673" w:rsidRDefault="00D925EE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5E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-144145</wp:posOffset>
            </wp:positionH>
            <wp:positionV relativeFrom="paragraph">
              <wp:posOffset>-701040</wp:posOffset>
            </wp:positionV>
            <wp:extent cx="8000365" cy="10734675"/>
            <wp:effectExtent l="0" t="0" r="635" b="9525"/>
            <wp:wrapNone/>
            <wp:docPr id="4" name="Рисунок 4" descr="C:\Users\1\Desktop\1614690314_2-p-fon-s-ramkoi-dlya-portfoli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1614690314_2-p-fon-s-ramkoi-dlya-portfolio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36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F79"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определит уровень сформированности учебных навыков ребенка, организация занятий по приобщению родителей к учебной деятельности с ребенком;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обучение родителей методикам проведения коррекционных занятий;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выступления перед родительской общественностью по вопросам педагогической реабилитации детей.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Старший воспитатель: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проконсультирует по вопросам развития, обучения детей дошкольного возраста;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-даст рекомендации по организации игровой деятельности.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Инструктор по физической культуре: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проконсультирует по вопросам физического воспитания детей;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даст рекомендации по созданию условий для закаливания и оздоровления детей и профилактике различных отклонений в физическом развитии;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проконсультирует по вопросам формирования здорового образа жизни, проведения закаливания,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руководитель: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-проконсультирует по вопросам организации музыкального воспитания детей в семье.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оказания помощи семьям специалисты консультационного центра могут проводить работу с детьми с целью получения дополнительного информации в форме беседы, проведения диагностических исследований, ор</w:t>
      </w:r>
      <w:r w:rsidR="00733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ганизации наблюдения за детьми</w:t>
      </w: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Отношения родителей (законных представителей) воспитанников и специалистов консультационного центра ДОУ строятся на основе сотрудничества и уважения к личности ребенка.</w:t>
      </w:r>
    </w:p>
    <w:p w:rsidR="00D75F79" w:rsidRPr="00FB6673" w:rsidRDefault="00D75F79" w:rsidP="00404A4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39B5" w:rsidRPr="00FB6673" w:rsidRDefault="00404A43" w:rsidP="007339B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4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-691515</wp:posOffset>
            </wp:positionV>
            <wp:extent cx="7733665" cy="10668000"/>
            <wp:effectExtent l="0" t="0" r="635" b="0"/>
            <wp:wrapNone/>
            <wp:docPr id="5" name="Рисунок 5" descr="C:\Users\1\Desktop\1614690314_2-p-fon-s-ramkoi-dlya-portfoli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1614690314_2-p-fon-s-ramkoi-dlya-portfolio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068" cy="1066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F79" w:rsidRPr="00FB6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предоставления помощи родителям (законным представителям) специалистами консультационного центра</w:t>
      </w:r>
    </w:p>
    <w:p w:rsidR="00D75F79" w:rsidRPr="00FB6673" w:rsidRDefault="00D75F79" w:rsidP="007339B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Получить дополнительную информацию или записаться на консультацию к специалистам можно по телефону</w:t>
      </w:r>
      <w:r w:rsidRPr="00FB6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FB6673">
        <w:rPr>
          <w:rFonts w:ascii="Times New Roman" w:hAnsi="Times New Roman" w:cs="Times New Roman"/>
          <w:color w:val="000000" w:themeColor="text1"/>
          <w:sz w:val="28"/>
          <w:szCs w:val="28"/>
        </w:rPr>
        <w:t>+7 (846) 254-81-47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записи на консультацию по телефону: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Позвонить по указанному номеру телефона и сообщить цель вашего обращения в детский сад (запись к специалисту Консультационного центра).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просьбе сотрудника детского сада назвать свою фамилию, имя, отчество, номер телефона для обратной связи, фамилию, имя, отчество своего ребенка, его дату рождения, кратко сформулировать свою проблему, вопрос, назвать специалиста, с которым хотели бы проконсультироваться.</w:t>
      </w:r>
    </w:p>
    <w:p w:rsidR="00D75F79" w:rsidRPr="00FB6673" w:rsidRDefault="00D75F79" w:rsidP="007339B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регистрации обращения, сотрудник детского сада согласует дату и время консультации со специалистом и перезвонит Вам.</w:t>
      </w:r>
    </w:p>
    <w:p w:rsidR="00D75F79" w:rsidRPr="00FB6673" w:rsidRDefault="00D75F79" w:rsidP="007339B5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ВНИМАНИЕ!</w:t>
      </w:r>
    </w:p>
    <w:p w:rsidR="00D75F79" w:rsidRPr="00FB6673" w:rsidRDefault="00D75F79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получения очной консультации специалиста Консультационного центра заявитель (родитель) должен иметь при себе документ, удостоверяющий личность с подтверждением статуса родителя (законного представителя) несовершеннолетнего ребенка (паспорт гражданина РФ), справку о состоянии своего здоровья от терапевта, справку о состоянии здоровья ребенка из детской поликлиники.</w:t>
      </w:r>
    </w:p>
    <w:p w:rsidR="00D75F79" w:rsidRPr="00FB6673" w:rsidRDefault="00D75F79" w:rsidP="0027228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E19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Консультационный центр функционирует </w:t>
      </w:r>
      <w:r w:rsidR="00B571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бесплатно</w:t>
      </w:r>
      <w:r w:rsidR="002722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B571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могут</w:t>
      </w:r>
      <w:r w:rsidR="00404A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B6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посещать родители и дети, не посещающие и посещающие детский сад.</w:t>
      </w:r>
    </w:p>
    <w:p w:rsidR="0001425E" w:rsidRPr="00FB6673" w:rsidRDefault="0001425E" w:rsidP="00CF530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sectPr w:rsidR="0001425E" w:rsidRPr="00FB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37F"/>
    <w:multiLevelType w:val="hybridMultilevel"/>
    <w:tmpl w:val="36A23016"/>
    <w:lvl w:ilvl="0" w:tplc="F3242FDA">
      <w:numFmt w:val="bullet"/>
      <w:lvlText w:val=""/>
      <w:lvlJc w:val="left"/>
      <w:pPr>
        <w:ind w:left="49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E157582"/>
    <w:multiLevelType w:val="hybridMultilevel"/>
    <w:tmpl w:val="9ED8701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6374D"/>
    <w:multiLevelType w:val="hybridMultilevel"/>
    <w:tmpl w:val="11F41E1C"/>
    <w:lvl w:ilvl="0" w:tplc="84F88B58">
      <w:numFmt w:val="bullet"/>
      <w:lvlText w:val=""/>
      <w:lvlJc w:val="left"/>
      <w:pPr>
        <w:ind w:left="5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0396794"/>
    <w:multiLevelType w:val="hybridMultilevel"/>
    <w:tmpl w:val="D062C93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A4BCC"/>
    <w:multiLevelType w:val="hybridMultilevel"/>
    <w:tmpl w:val="1FD2FE3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182223"/>
    <w:multiLevelType w:val="hybridMultilevel"/>
    <w:tmpl w:val="9FF6370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076C74"/>
    <w:multiLevelType w:val="hybridMultilevel"/>
    <w:tmpl w:val="F3AEF28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0A0283"/>
    <w:multiLevelType w:val="hybridMultilevel"/>
    <w:tmpl w:val="CECABF3E"/>
    <w:lvl w:ilvl="0" w:tplc="810C0810">
      <w:numFmt w:val="bullet"/>
      <w:lvlText w:val=""/>
      <w:lvlJc w:val="left"/>
      <w:pPr>
        <w:ind w:left="5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DF32682"/>
    <w:multiLevelType w:val="hybridMultilevel"/>
    <w:tmpl w:val="4CF239A2"/>
    <w:lvl w:ilvl="0" w:tplc="85549180">
      <w:numFmt w:val="bullet"/>
      <w:lvlText w:val=""/>
      <w:lvlJc w:val="left"/>
      <w:pPr>
        <w:ind w:left="5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D71148C"/>
    <w:multiLevelType w:val="hybridMultilevel"/>
    <w:tmpl w:val="DD96875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2C1506"/>
    <w:multiLevelType w:val="hybridMultilevel"/>
    <w:tmpl w:val="8B387E2C"/>
    <w:lvl w:ilvl="0" w:tplc="4BD0EFF0">
      <w:numFmt w:val="bullet"/>
      <w:lvlText w:val=""/>
      <w:lvlJc w:val="left"/>
      <w:pPr>
        <w:ind w:left="5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4E15C5D"/>
    <w:multiLevelType w:val="hybridMultilevel"/>
    <w:tmpl w:val="B81A340A"/>
    <w:lvl w:ilvl="0" w:tplc="0B6474F8">
      <w:numFmt w:val="bullet"/>
      <w:lvlText w:val=""/>
      <w:lvlJc w:val="left"/>
      <w:pPr>
        <w:ind w:left="5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5981E38"/>
    <w:multiLevelType w:val="hybridMultilevel"/>
    <w:tmpl w:val="37E473BC"/>
    <w:lvl w:ilvl="0" w:tplc="BDD2B604">
      <w:numFmt w:val="bullet"/>
      <w:lvlText w:val=""/>
      <w:lvlJc w:val="left"/>
      <w:pPr>
        <w:ind w:left="5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BE72D63"/>
    <w:multiLevelType w:val="hybridMultilevel"/>
    <w:tmpl w:val="CE1ED91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3F"/>
    <w:rsid w:val="0001425E"/>
    <w:rsid w:val="001E191A"/>
    <w:rsid w:val="0027228C"/>
    <w:rsid w:val="00404A43"/>
    <w:rsid w:val="0047503F"/>
    <w:rsid w:val="007339B5"/>
    <w:rsid w:val="00B57105"/>
    <w:rsid w:val="00CF530A"/>
    <w:rsid w:val="00D75F79"/>
    <w:rsid w:val="00D925EE"/>
    <w:rsid w:val="00FB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0A96"/>
  <w15:chartTrackingRefBased/>
  <w15:docId w15:val="{20B912E1-A785-419B-B607-333E23F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FBB6D-0B39-4F61-8CE1-2E08F0B1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2022-10-11T05:00:00Z</dcterms:created>
  <dcterms:modified xsi:type="dcterms:W3CDTF">2022-10-11T08:01:00Z</dcterms:modified>
</cp:coreProperties>
</file>